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1F" w:rsidRDefault="00476D1F" w:rsidP="00D436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8F2" w:rsidRDefault="00B037B4" w:rsidP="008708F2">
      <w:pPr>
        <w:pStyle w:val="a3"/>
        <w:ind w:left="6237" w:firstLine="1236"/>
        <w:rPr>
          <w:bCs/>
          <w:sz w:val="26"/>
          <w:szCs w:val="26"/>
          <w:lang w:val="ru-RU"/>
        </w:rPr>
      </w:pPr>
      <w:r>
        <w:rPr>
          <w:b/>
          <w:sz w:val="28"/>
          <w:szCs w:val="28"/>
          <w:lang w:eastAsia="ru-RU"/>
        </w:rPr>
        <w:t xml:space="preserve">                                         </w:t>
      </w:r>
      <w:r w:rsidR="007E328D">
        <w:rPr>
          <w:b/>
          <w:sz w:val="28"/>
          <w:szCs w:val="28"/>
          <w:lang w:eastAsia="ru-RU"/>
        </w:rPr>
        <w:t xml:space="preserve">   </w:t>
      </w:r>
      <w:r w:rsidR="00E328E7">
        <w:rPr>
          <w:b/>
          <w:sz w:val="28"/>
          <w:szCs w:val="28"/>
          <w:lang w:val="ru-RU" w:eastAsia="ru-RU"/>
        </w:rPr>
        <w:t xml:space="preserve">                </w:t>
      </w:r>
      <w:r w:rsidR="00E328E7" w:rsidRPr="002D575C">
        <w:rPr>
          <w:bCs/>
          <w:sz w:val="26"/>
          <w:szCs w:val="26"/>
          <w:lang w:val="ru-RU"/>
        </w:rPr>
        <w:t>УТВЕРЖДАЮ:</w:t>
      </w:r>
    </w:p>
    <w:p w:rsidR="00E328E7" w:rsidRPr="00E328E7" w:rsidRDefault="00893D6A" w:rsidP="00E328E7">
      <w:pPr>
        <w:pStyle w:val="a3"/>
        <w:tabs>
          <w:tab w:val="left" w:pos="5954"/>
        </w:tabs>
        <w:spacing w:after="0"/>
        <w:ind w:left="4860" w:firstLine="1236"/>
        <w:rPr>
          <w:bCs/>
          <w:sz w:val="27"/>
          <w:szCs w:val="27"/>
          <w:lang w:val="ru-RU"/>
        </w:rPr>
      </w:pPr>
      <w:r>
        <w:rPr>
          <w:bCs/>
          <w:sz w:val="27"/>
          <w:szCs w:val="27"/>
          <w:lang w:val="ru-RU"/>
        </w:rPr>
        <w:t>Руководитель</w:t>
      </w:r>
      <w:r w:rsidR="00E328E7" w:rsidRPr="00E328E7">
        <w:rPr>
          <w:bCs/>
          <w:sz w:val="27"/>
          <w:szCs w:val="27"/>
          <w:lang w:val="ru-RU"/>
        </w:rPr>
        <w:t xml:space="preserve"> Аппарата </w:t>
      </w:r>
    </w:p>
    <w:p w:rsidR="00E328E7" w:rsidRPr="00E328E7" w:rsidRDefault="008708F2" w:rsidP="00E328E7">
      <w:pPr>
        <w:pStyle w:val="a3"/>
        <w:tabs>
          <w:tab w:val="left" w:pos="5954"/>
        </w:tabs>
        <w:spacing w:after="0"/>
        <w:ind w:left="4860" w:firstLine="1236"/>
        <w:rPr>
          <w:bCs/>
          <w:sz w:val="27"/>
          <w:szCs w:val="27"/>
          <w:lang w:val="ru-RU"/>
        </w:rPr>
      </w:pPr>
      <w:r>
        <w:rPr>
          <w:bCs/>
          <w:sz w:val="27"/>
          <w:szCs w:val="27"/>
          <w:lang w:val="ru-RU"/>
        </w:rPr>
        <w:t xml:space="preserve">Генерального директора </w:t>
      </w:r>
    </w:p>
    <w:p w:rsidR="00E328E7" w:rsidRPr="00E328E7" w:rsidRDefault="00E328E7" w:rsidP="00E328E7">
      <w:pPr>
        <w:pStyle w:val="a3"/>
        <w:tabs>
          <w:tab w:val="left" w:pos="5954"/>
        </w:tabs>
        <w:ind w:left="4860" w:firstLine="1236"/>
        <w:rPr>
          <w:bCs/>
          <w:sz w:val="27"/>
          <w:szCs w:val="27"/>
          <w:lang w:val="ru-RU"/>
        </w:rPr>
      </w:pPr>
      <w:r w:rsidRPr="00E328E7">
        <w:rPr>
          <w:bCs/>
          <w:sz w:val="27"/>
          <w:szCs w:val="27"/>
          <w:lang w:val="ru-RU"/>
        </w:rPr>
        <w:t>__________Д.А. Жуков</w:t>
      </w:r>
    </w:p>
    <w:p w:rsidR="00E328E7" w:rsidRPr="00E328E7" w:rsidRDefault="00E328E7" w:rsidP="00E328E7">
      <w:pPr>
        <w:pStyle w:val="a3"/>
        <w:tabs>
          <w:tab w:val="left" w:pos="10773"/>
          <w:tab w:val="left" w:pos="12540"/>
          <w:tab w:val="left" w:pos="14295"/>
        </w:tabs>
        <w:ind w:left="4860"/>
        <w:jc w:val="both"/>
        <w:rPr>
          <w:bCs/>
          <w:sz w:val="27"/>
          <w:szCs w:val="27"/>
        </w:rPr>
      </w:pPr>
      <w:r w:rsidRPr="00E328E7">
        <w:rPr>
          <w:bCs/>
          <w:sz w:val="27"/>
          <w:szCs w:val="27"/>
        </w:rPr>
        <w:tab/>
      </w:r>
    </w:p>
    <w:p w:rsidR="00E328E7" w:rsidRPr="00E328E7" w:rsidRDefault="00E328E7" w:rsidP="00E328E7">
      <w:pPr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     </w:t>
      </w:r>
      <w:r w:rsidR="00191CF5">
        <w:rPr>
          <w:rFonts w:ascii="Times New Roman" w:hAnsi="Times New Roman" w:cs="Times New Roman"/>
          <w:bCs/>
          <w:sz w:val="27"/>
          <w:szCs w:val="27"/>
        </w:rPr>
        <w:t xml:space="preserve">                              </w:t>
      </w: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146296">
        <w:rPr>
          <w:rFonts w:ascii="Times New Roman" w:hAnsi="Times New Roman" w:cs="Times New Roman"/>
          <w:bCs/>
          <w:sz w:val="27"/>
          <w:szCs w:val="27"/>
        </w:rPr>
        <w:t>20</w:t>
      </w:r>
      <w:r w:rsidRPr="00E328E7">
        <w:rPr>
          <w:rFonts w:ascii="Times New Roman" w:hAnsi="Times New Roman" w:cs="Times New Roman"/>
          <w:bCs/>
          <w:sz w:val="27"/>
          <w:szCs w:val="27"/>
        </w:rPr>
        <w:t xml:space="preserve">» </w:t>
      </w:r>
      <w:r w:rsidR="00146296">
        <w:rPr>
          <w:rFonts w:ascii="Times New Roman" w:hAnsi="Times New Roman" w:cs="Times New Roman"/>
          <w:bCs/>
          <w:sz w:val="27"/>
          <w:szCs w:val="27"/>
        </w:rPr>
        <w:t>августа</w:t>
      </w:r>
      <w:r w:rsidR="00EC46DB">
        <w:rPr>
          <w:rFonts w:ascii="Times New Roman" w:hAnsi="Times New Roman" w:cs="Times New Roman"/>
          <w:bCs/>
          <w:sz w:val="27"/>
          <w:szCs w:val="27"/>
        </w:rPr>
        <w:t xml:space="preserve"> 2020</w:t>
      </w: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года</w:t>
      </w:r>
    </w:p>
    <w:p w:rsidR="00E328E7" w:rsidRPr="002D575C" w:rsidRDefault="00E328E7" w:rsidP="00E328E7">
      <w:pPr>
        <w:jc w:val="center"/>
        <w:rPr>
          <w:sz w:val="26"/>
          <w:szCs w:val="26"/>
        </w:rPr>
      </w:pPr>
    </w:p>
    <w:p w:rsidR="00E328E7" w:rsidRDefault="00E328E7" w:rsidP="00E328E7">
      <w:pPr>
        <w:jc w:val="center"/>
        <w:rPr>
          <w:b/>
          <w:sz w:val="28"/>
          <w:szCs w:val="28"/>
        </w:rPr>
      </w:pPr>
    </w:p>
    <w:p w:rsidR="00E328E7" w:rsidRPr="00E328E7" w:rsidRDefault="00E328E7" w:rsidP="00E328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28E7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E328E7" w:rsidRPr="00E328E7" w:rsidRDefault="00E328E7" w:rsidP="00E328E7">
      <w:pPr>
        <w:rPr>
          <w:rFonts w:ascii="Times New Roman" w:hAnsi="Times New Roman" w:cs="Times New Roman"/>
          <w:b/>
          <w:sz w:val="28"/>
          <w:szCs w:val="28"/>
        </w:rPr>
      </w:pPr>
      <w:r w:rsidRPr="00E328E7">
        <w:rPr>
          <w:rFonts w:ascii="Times New Roman" w:hAnsi="Times New Roman" w:cs="Times New Roman"/>
          <w:b/>
          <w:sz w:val="28"/>
          <w:szCs w:val="28"/>
        </w:rPr>
        <w:t xml:space="preserve">                    на выполнение работ по ремонту офисных помещений</w:t>
      </w: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P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8E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        </w:t>
      </w:r>
      <w:r w:rsidRPr="00E328E7">
        <w:rPr>
          <w:rFonts w:ascii="Times New Roman" w:eastAsia="Times New Roman" w:hAnsi="Times New Roman" w:cs="Times New Roman"/>
          <w:sz w:val="27"/>
          <w:szCs w:val="27"/>
          <w:lang w:eastAsia="ru-RU"/>
        </w:rPr>
        <w:t>г. Москва</w:t>
      </w: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="006B3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F758B" w:rsidRPr="00EC46DB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</w:t>
      </w:r>
    </w:p>
    <w:p w:rsidR="004F758B" w:rsidRPr="00EC46DB" w:rsidRDefault="004F758B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28D" w:rsidRDefault="007E328D" w:rsidP="004F75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</w:t>
      </w:r>
      <w:r w:rsidR="000A0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</w:p>
    <w:p w:rsidR="00370292" w:rsidRPr="007A22BE" w:rsidRDefault="007A22BE" w:rsidP="007A22BE">
      <w:pPr>
        <w:pStyle w:val="a5"/>
        <w:tabs>
          <w:tab w:val="left" w:pos="567"/>
        </w:tabs>
        <w:ind w:left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Pr="007A22BE">
        <w:rPr>
          <w:sz w:val="27"/>
          <w:szCs w:val="27"/>
        </w:rPr>
        <w:t xml:space="preserve">Исполнительный аппарат ПАО «МРСК Центра» </w:t>
      </w:r>
      <w:r w:rsidR="00754E0D">
        <w:rPr>
          <w:sz w:val="27"/>
          <w:szCs w:val="27"/>
        </w:rPr>
        <w:t xml:space="preserve"> (Заказчик) </w:t>
      </w:r>
      <w:r w:rsidRPr="007A22BE">
        <w:rPr>
          <w:sz w:val="27"/>
          <w:szCs w:val="27"/>
        </w:rPr>
        <w:t xml:space="preserve"> производит закупку </w:t>
      </w:r>
      <w:r w:rsidRPr="007A22BE">
        <w:rPr>
          <w:bCs/>
          <w:sz w:val="27"/>
          <w:szCs w:val="27"/>
        </w:rPr>
        <w:t>работ по ремонту офисных помещений.</w:t>
      </w:r>
      <w:r w:rsidRPr="007A22BE">
        <w:rPr>
          <w:bCs/>
          <w:sz w:val="27"/>
          <w:szCs w:val="27"/>
        </w:rPr>
        <w:tab/>
      </w:r>
      <w:r w:rsidRPr="007A22BE">
        <w:rPr>
          <w:sz w:val="27"/>
          <w:szCs w:val="27"/>
        </w:rPr>
        <w:t>Все необходимые материалы для выполнения работ поставляются Подрядчиком</w:t>
      </w:r>
      <w:r>
        <w:rPr>
          <w:sz w:val="27"/>
          <w:szCs w:val="27"/>
        </w:rPr>
        <w:t xml:space="preserve">. </w:t>
      </w:r>
      <w:r w:rsidR="007E328D" w:rsidRPr="007E328D">
        <w:rPr>
          <w:sz w:val="27"/>
          <w:szCs w:val="27"/>
        </w:rPr>
        <w:t xml:space="preserve">Перед началом  работ Подрядчик должен согласовать </w:t>
      </w:r>
      <w:r w:rsidR="00754E0D">
        <w:rPr>
          <w:sz w:val="27"/>
          <w:szCs w:val="27"/>
        </w:rPr>
        <w:t xml:space="preserve">с Заказчиком </w:t>
      </w:r>
      <w:r w:rsidR="007E328D" w:rsidRPr="007E328D">
        <w:rPr>
          <w:sz w:val="27"/>
          <w:szCs w:val="27"/>
        </w:rPr>
        <w:t xml:space="preserve"> график производства работ и образцы</w:t>
      </w:r>
      <w:r w:rsidR="00754E0D">
        <w:rPr>
          <w:sz w:val="27"/>
          <w:szCs w:val="27"/>
        </w:rPr>
        <w:t xml:space="preserve"> (характеристики)</w:t>
      </w:r>
      <w:r w:rsidR="007E328D" w:rsidRPr="007E328D">
        <w:rPr>
          <w:sz w:val="27"/>
          <w:szCs w:val="27"/>
        </w:rPr>
        <w:t xml:space="preserve"> применяемых материалов с обязательным предъявлением сертификатов. Работы должны быть выполнены  в  соответствии  с  локальным сметным  расчетом. Выполнять работы необходимо обученными и аттестованными специалистами. </w:t>
      </w:r>
      <w:r w:rsidR="00370292" w:rsidRPr="00370292">
        <w:rPr>
          <w:sz w:val="27"/>
          <w:szCs w:val="27"/>
        </w:rPr>
        <w:t>Вывоз строительного мусора производится силами Подрядчика.</w:t>
      </w:r>
    </w:p>
    <w:p w:rsidR="00370292" w:rsidRDefault="00370292" w:rsidP="003702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Срок 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течение 30 дней с момента заключения договора</w:t>
      </w:r>
    </w:p>
    <w:p w:rsidR="007E328D" w:rsidRPr="007C2A34" w:rsidRDefault="007E328D" w:rsidP="00370292">
      <w:pPr>
        <w:tabs>
          <w:tab w:val="left" w:pos="567"/>
          <w:tab w:val="left" w:pos="851"/>
        </w:tabs>
        <w:spacing w:after="0"/>
        <w:ind w:firstLine="18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Pr="007E328D">
        <w:rPr>
          <w:rFonts w:ascii="Times New Roman" w:hAnsi="Times New Roman" w:cs="Times New Roman"/>
          <w:sz w:val="27"/>
          <w:szCs w:val="27"/>
        </w:rPr>
        <w:t>После завершения работ Подрядчик обязан предъявить Заказчику  исполнительную документацию: акт о приемке  выполненных  работ, счет, счет-фактуру.</w:t>
      </w:r>
    </w:p>
    <w:p w:rsidR="007C2A34" w:rsidRDefault="007C2A34" w:rsidP="007C2A34">
      <w:pPr>
        <w:tabs>
          <w:tab w:val="left" w:pos="567"/>
          <w:tab w:val="left" w:pos="851"/>
        </w:tabs>
        <w:spacing w:after="0"/>
        <w:ind w:firstLine="18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C2A34">
        <w:rPr>
          <w:rFonts w:ascii="Times New Roman" w:hAnsi="Times New Roman" w:cs="Times New Roman"/>
          <w:b/>
          <w:sz w:val="27"/>
          <w:szCs w:val="27"/>
        </w:rPr>
        <w:t>Порядок расчетов.</w:t>
      </w:r>
    </w:p>
    <w:p w:rsidR="00191CF5" w:rsidRDefault="00191CF5" w:rsidP="007C2A34">
      <w:pPr>
        <w:tabs>
          <w:tab w:val="left" w:pos="567"/>
          <w:tab w:val="left" w:pos="851"/>
        </w:tabs>
        <w:spacing w:after="0"/>
        <w:ind w:firstLine="18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91CF5" w:rsidRPr="00191CF5" w:rsidRDefault="00191CF5" w:rsidP="00191CF5">
      <w:pPr>
        <w:tabs>
          <w:tab w:val="left" w:pos="567"/>
          <w:tab w:val="left" w:pos="851"/>
        </w:tabs>
        <w:spacing w:after="0"/>
        <w:ind w:firstLine="18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191CF5">
        <w:rPr>
          <w:rFonts w:ascii="Times New Roman" w:hAnsi="Times New Roman" w:cs="Times New Roman"/>
          <w:sz w:val="27"/>
          <w:szCs w:val="27"/>
        </w:rPr>
        <w:t xml:space="preserve"> платеж в размере до 30% стоимости выполненн</w:t>
      </w:r>
      <w:r>
        <w:rPr>
          <w:rFonts w:ascii="Times New Roman" w:hAnsi="Times New Roman" w:cs="Times New Roman"/>
          <w:sz w:val="27"/>
          <w:szCs w:val="27"/>
        </w:rPr>
        <w:t>ых работ производится безналичным расчетом</w:t>
      </w:r>
      <w:r w:rsidRPr="00191CF5">
        <w:rPr>
          <w:rFonts w:ascii="Times New Roman" w:hAnsi="Times New Roman" w:cs="Times New Roman"/>
          <w:sz w:val="27"/>
          <w:szCs w:val="27"/>
        </w:rPr>
        <w:t xml:space="preserve"> в течение 5 (пяти) рабочих дней после подписания сторонами акта выполненных работ</w:t>
      </w:r>
      <w:r>
        <w:rPr>
          <w:rFonts w:ascii="Times New Roman" w:hAnsi="Times New Roman" w:cs="Times New Roman"/>
          <w:sz w:val="27"/>
          <w:szCs w:val="27"/>
        </w:rPr>
        <w:t xml:space="preserve"> и КС-2/КС-3</w:t>
      </w:r>
      <w:r w:rsidRPr="00191CF5">
        <w:rPr>
          <w:rFonts w:ascii="Times New Roman" w:hAnsi="Times New Roman" w:cs="Times New Roman"/>
          <w:sz w:val="27"/>
          <w:szCs w:val="27"/>
        </w:rPr>
        <w:t>;</w:t>
      </w:r>
    </w:p>
    <w:p w:rsidR="00191CF5" w:rsidRPr="00191CF5" w:rsidRDefault="00191CF5" w:rsidP="00191CF5">
      <w:pPr>
        <w:tabs>
          <w:tab w:val="left" w:pos="567"/>
          <w:tab w:val="left" w:pos="851"/>
        </w:tabs>
        <w:spacing w:after="0"/>
        <w:ind w:firstLine="180"/>
        <w:rPr>
          <w:rFonts w:ascii="Times New Roman" w:hAnsi="Times New Roman" w:cs="Times New Roman"/>
          <w:sz w:val="27"/>
          <w:szCs w:val="27"/>
        </w:rPr>
      </w:pPr>
      <w:r w:rsidRPr="00191CF5">
        <w:rPr>
          <w:rFonts w:ascii="Times New Roman" w:hAnsi="Times New Roman" w:cs="Times New Roman"/>
          <w:sz w:val="27"/>
          <w:szCs w:val="27"/>
        </w:rPr>
        <w:t>- окончательный платеж в размере не менее 70% стоимости выполненных работ производится безналичным расчетом в течение 5 (пяти) рабочих дней после подписания сторонами акта выполненных работ;</w:t>
      </w:r>
    </w:p>
    <w:p w:rsidR="001C053A" w:rsidRDefault="001C053A" w:rsidP="00370292">
      <w:pPr>
        <w:spacing w:after="0"/>
        <w:ind w:firstLine="180"/>
        <w:rPr>
          <w:sz w:val="20"/>
          <w:szCs w:val="20"/>
        </w:rPr>
      </w:pPr>
    </w:p>
    <w:p w:rsidR="007A22BE" w:rsidRDefault="000A0B56" w:rsidP="004F7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3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и содержание работ</w:t>
      </w:r>
      <w:r w:rsidR="007C2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E3A71" w:rsidRDefault="006E3A71" w:rsidP="000A0B5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7A22BE" w:rsidRPr="006E3A71" w:rsidRDefault="006E3A71" w:rsidP="000A0B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sz w:val="24"/>
          <w:szCs w:val="24"/>
        </w:rPr>
        <w:t xml:space="preserve">             </w:t>
      </w:r>
      <w:r w:rsidRPr="006E3A71">
        <w:rPr>
          <w:rFonts w:ascii="Times New Roman" w:hAnsi="Times New Roman" w:cs="Times New Roman"/>
          <w:sz w:val="27"/>
          <w:szCs w:val="27"/>
        </w:rPr>
        <w:t>Выполнение работ по ремонту офисных помещений исполнительного аппарата ПАО "МРСК Центра"  должно быть произведено в объемах:</w:t>
      </w:r>
    </w:p>
    <w:p w:rsidR="006E3A71" w:rsidRDefault="006E3A71" w:rsidP="000A0B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41" w:type="dxa"/>
        <w:tblLook w:val="04A0" w:firstRow="1" w:lastRow="0" w:firstColumn="1" w:lastColumn="0" w:noHBand="0" w:noVBand="1"/>
      </w:tblPr>
      <w:tblGrid>
        <w:gridCol w:w="820"/>
        <w:gridCol w:w="5838"/>
        <w:gridCol w:w="1440"/>
        <w:gridCol w:w="1443"/>
      </w:tblGrid>
      <w:tr w:rsidR="00394521" w:rsidRPr="005B793A" w:rsidTr="00196480">
        <w:trPr>
          <w:trHeight w:val="439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94521" w:rsidRPr="005B793A" w:rsidTr="00196480">
        <w:trPr>
          <w:trHeight w:val="439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Раздел 1.  Конференц-зал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системы электроснабжения помещения Конференц-зала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 из керамических плиток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стяжки пола толщиной 50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стяжки пола толщиной 200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12,76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труб водопроводных и канализационных, сантехнического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 водопроводных и канализационных, сантехнического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гофротруб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стяжку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101,54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гидроизоляции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стяжки толщиной 90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Бетонирование отверстия в полу 1,5*1,5*0,2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покрытия из мраморных плит с резкой и обработкой элементов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украдкой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стены</w:t>
            </w:r>
          </w:p>
        </w:tc>
      </w:tr>
      <w:tr w:rsidR="00394521" w:rsidRPr="005B793A" w:rsidTr="00196480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блоков одностворчатых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94521" w:rsidRPr="005B793A" w:rsidTr="00196480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блоков двустворчатых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перегородок из полнотелого кирпича 200 мм толщиной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200,51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облицовки стен из керамической плитки с зачисткой стен от клея плиточного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проема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стене кирпичной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перегородок из красного полнотелого кирпича толщиной 200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42,29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гидроизоляции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206,48</w:t>
            </w:r>
          </w:p>
        </w:tc>
      </w:tr>
      <w:tr w:rsidR="00394521" w:rsidRPr="005B793A" w:rsidTr="00196480">
        <w:trPr>
          <w:trHeight w:val="15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стен под декоративные покрытия (включая все циклы грунтовки,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штукатурку цементную с армированием, штукатурку гипсовую, все циклы шпаклевки со шлифовкой,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послейкой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подготовкой под дальнейшую отделку)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206,48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венецианской штукатуркой предварительно подготовленных поверхностей в два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Остекление проема в стене 3440*2000 м с тонировкой стекла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50 мм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блоков одностворчатых в дверных проемах в кирпичной стене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блоков двустворчатых в дверных проемах в кирпичной стене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колонн деревянными элементами по индивидуальному заказу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35,84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потолок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и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потолка бетонного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гидроизоляции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многоуровневых подвесных потолков из гипсокартонных листов по системе КНАУФ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потолка под покраску (включая все циклы грунтовки, шпаклевки со шлифовкой и подготовкой к дальнейшей отделке)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на 2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184,76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150 мм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100 мм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84,15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50 мм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212,88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штучных деталей орнаментированных, плоских, выпуклых, рельефных, простого или сложного рисунка  высотой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система электроснабжения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электроснабжения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системы вентиляции и кондиционирования: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вентиляции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кондиционирования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Раздел 2.  Кабинеты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на общестроительные работы по ремонту Кабинетов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плинтусов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570,77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порожков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25,38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покрытий из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досок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ламинированных замковым способом с подложкой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702,18</w:t>
            </w:r>
          </w:p>
        </w:tc>
      </w:tr>
      <w:tr w:rsidR="00394521" w:rsidRPr="005B793A" w:rsidTr="00196480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потолок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потолков под покраску (включая все циклы грунтовки, шпаклевки со шлифовкой, проклейкой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подготовкой под дальнейшую отделку)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702,18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 на 2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702,18</w:t>
            </w:r>
          </w:p>
        </w:tc>
      </w:tr>
      <w:tr w:rsidR="00394521" w:rsidRPr="005B793A" w:rsidTr="00196480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стены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стен под покраску (включая все циклы грунтовки,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штукатурку гипсовую, все циклы шпаклевки со шлифовкой, поклейкой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подготовкой под дальнейшую отделку)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1385,75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 на 2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1385,75</w:t>
            </w:r>
          </w:p>
        </w:tc>
      </w:tr>
      <w:tr w:rsidR="00394521" w:rsidRPr="005B793A" w:rsidTr="00196480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откосы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откосов под покраску (включая все циклы грунтовки,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штукатурку гипсовую, все циклы шпаклевки со шлифовкой, поклейкой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подготовкой под дальнейшую отделку)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444,15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 на 2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444,15</w:t>
            </w:r>
          </w:p>
        </w:tc>
      </w:tr>
      <w:tr w:rsidR="00394521" w:rsidRPr="005B793A" w:rsidTr="00196480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покрытий из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досок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ламинированных замковым способом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702,18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плинтусов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570,77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порожков металлических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Раздел 3.  Столовая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системы электроснабжения помещений Столовой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демонтаж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кирпичных перегородок толщиной 250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лифтовой шахты и лифтового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водопроводных и канализационных труб, сантехнического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проводов электрических и светового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розеток и выключателей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потолка из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гипсокартона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профиле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118,49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потолка из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алюминияе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156,38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напольного покрытия из мраморных плит с зачисткой поверхности от плиточного клея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118,49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плитки керамической напольной с зачисткой поверхности от плиточного клея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156,38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плитки со стен с зачисткой поверхности от плиточного клея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322,27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стяжки пола толщиной 70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274,87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штукатурки со стен толщиной 30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582,15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Гидроизоляция обмазочная потолка, стен, пола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1148,79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специализированной звукоизоляции на стены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подвесных потолков из алюминиевого профиля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92,42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двухуровневого потолка из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гипсокартона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металлопрофиль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потолка под покраску (включая все циклы грунтовки, шпаклевки со шлифовкой и подготовкой к дальнейшей отделке)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208,05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водно-дисперсионными акриловыми составами на 2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208,05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500 мм на потолок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40,49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100 мм на потолок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74,06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штучных деталей орнаментированных, плоских, выпуклых, рельефных, простого или сложного рисунка  высотой на потолок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перегородок из красного полнотелого кирпича толщиной 200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137,23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дверных проемов в стенах кирпичных 2000х900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 толщиной 30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547,84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плитки керамической настенной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300,71</w:t>
            </w:r>
          </w:p>
        </w:tc>
      </w:tr>
      <w:tr w:rsidR="00394521" w:rsidRPr="005B793A" w:rsidTr="00196480">
        <w:trPr>
          <w:trHeight w:val="15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стен под декоративные покрытия (включая все циклы грунтовки,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штукатурку цементную с армированием, штукатурку гипсовую, все циклы шпаклевки со шлифовкой,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послейкой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стеклообоев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подготовкой под дальнейшую отделку)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263,96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венецианской штукатуркой предварительно подготовленных поверхностей в два слоя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263,96</w:t>
            </w:r>
          </w:p>
        </w:tc>
      </w:tr>
      <w:tr w:rsidR="00394521" w:rsidRPr="005B793A" w:rsidTr="00196480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 до 100 мм на стены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196,56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штучных деталей орнаментированных, плоских, выпуклых, рельефных, простого или сложного рисунка  высотой на стены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водопроводных и канализационных труб, сантехнического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стяжки пола с армированием толщиной 70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300,48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плитки керамической напольной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92,42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покрытия из мраморных плит с резкой и обработкой элементов 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</w:t>
            </w:r>
            <w:proofErr w:type="gram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украдкой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158,56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подложки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49,49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паркетной доски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49,49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система электроснабжения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электроснабжения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системы вентиляции и кондиционирования: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вентиляции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кондиционирования по проекту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94521" w:rsidRPr="005B793A" w:rsidTr="00196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Раздел 4.  Прочие работы</w:t>
            </w:r>
          </w:p>
        </w:tc>
      </w:tr>
      <w:tr w:rsidR="00394521" w:rsidRPr="005B793A" w:rsidTr="00196480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261,58</w:t>
            </w:r>
          </w:p>
        </w:tc>
      </w:tr>
      <w:tr w:rsidR="00394521" w:rsidRPr="005B793A" w:rsidTr="00196480">
        <w:trPr>
          <w:trHeight w:val="9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10 т работающих вне карьера на расстояние: до 45 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1" w:rsidRPr="005B793A" w:rsidRDefault="00394521" w:rsidP="0019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261,58</w:t>
            </w:r>
          </w:p>
        </w:tc>
      </w:tr>
    </w:tbl>
    <w:p w:rsidR="004F758B" w:rsidRPr="00993E8F" w:rsidRDefault="000A0B56" w:rsidP="001F7F6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43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4F758B" w:rsidRPr="00EC46DB" w:rsidRDefault="003E1F3F" w:rsidP="003E1F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color w:val="1F497D"/>
        </w:rPr>
        <w:t xml:space="preserve">                                                      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работ </w:t>
      </w:r>
    </w:p>
    <w:p w:rsidR="001C053A" w:rsidRDefault="00370292" w:rsidP="00370292">
      <w:pPr>
        <w:tabs>
          <w:tab w:val="left" w:pos="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1C053A"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1C053A"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="001C053A"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ачество выполняемых работ должно соответствовать требованиям строительных норм и правил РФ, ГОСТ в области строительства, с применением качественных материалов и оборудования, соответствующих требованиям государственных стандартов, технических условий, имеющих соответствующие сертификаты (если они подлежат обязательной сертификации или прошли добровольную сертификацию), технические паспорта или другие документы, удостоверяющие их качество, требованиям пожарной безопасности, включая:</w:t>
      </w:r>
      <w:r w:rsidR="001C05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1C053A"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4F758B" w:rsidRDefault="001C053A" w:rsidP="00370292">
      <w:pPr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СНиП 31-06-2009 Общественные здания и сооружения, </w:t>
      </w:r>
      <w:r w:rsidRPr="00D4366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СНиП 12-03-2001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"Безопасность труда в строительстве. Часть 1. Общие требования", СНиП 12-04-2002 "Безопасность труда в строительстве. Часть 2. Строительное производство", СП 12-135-2003 "Безопасность труда в строительстве. Отраслевые типовые инструкции по охране труда", Федеральный закон от 22.07.2008 № 123-ФЗ «Технический регламент о требованиях пожарной безопасности», ППБ-01-03 – «Правила п</w:t>
      </w:r>
      <w:r w:rsidR="00EC46DB">
        <w:rPr>
          <w:rFonts w:ascii="Times New Roman" w:eastAsia="Times New Roman" w:hAnsi="Times New Roman" w:cs="Times New Roman"/>
          <w:sz w:val="27"/>
          <w:szCs w:val="27"/>
          <w:lang w:eastAsia="ru-RU"/>
        </w:rPr>
        <w:t>ожарной безопасности в РФ».</w:t>
      </w:r>
    </w:p>
    <w:p w:rsidR="001C053A" w:rsidRPr="005F4941" w:rsidRDefault="003E1F3F" w:rsidP="00146296">
      <w:pPr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0A0B56">
        <w:rPr>
          <w:rFonts w:ascii="Times New Roman" w:hAnsi="Times New Roman" w:cs="Times New Roman"/>
          <w:b/>
          <w:sz w:val="28"/>
          <w:szCs w:val="28"/>
        </w:rPr>
        <w:t>к безопасности выполнения работ</w:t>
      </w:r>
    </w:p>
    <w:p w:rsidR="00EC46DB" w:rsidRPr="00EC46DB" w:rsidRDefault="00370292" w:rsidP="005F494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sz w:val="20"/>
          <w:szCs w:val="20"/>
        </w:rPr>
        <w:t xml:space="preserve">          </w:t>
      </w:r>
      <w:r w:rsidR="001C05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организации или лицо его заменяющее. 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Подрядчик должен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обеспечивать безопасность труда работающих на всех этапах производства работ.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Мероприятия по охране труда - охрана труда рабочих должна обеспечиваться выдачей необходимых средс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тв индивидуальной защиты (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специальная одежда, обувь и др.), выполнением мероприятий по коллективной защите работающих (ограждения, освещение, защитные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предохранительные устройства).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Мероприятия по предотвращению аварийных ситуаций -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 На объекте должны быть в наличии материальные и технические средства для осуществления мероприятий по спасению людей и ликвидации авари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и, наличие плана мероприятий.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Специалисты Подрядчика должны быть высококвалифицированные и аттестованные на правоведения работ, обеспе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чены необходимым инструментом и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средствами индивидуальной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C053A" w:rsidRPr="00EC46DB" w:rsidRDefault="003E1F3F" w:rsidP="005F4941">
      <w:pPr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</w:t>
      </w:r>
      <w:r w:rsidR="00E328E7">
        <w:rPr>
          <w:sz w:val="20"/>
          <w:szCs w:val="20"/>
        </w:rPr>
        <w:t xml:space="preserve"> </w:t>
      </w:r>
      <w:r w:rsidR="005F4941">
        <w:rPr>
          <w:sz w:val="20"/>
          <w:szCs w:val="20"/>
        </w:rPr>
        <w:t xml:space="preserve">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>Требован</w:t>
      </w:r>
      <w:r w:rsidR="00370292">
        <w:rPr>
          <w:rFonts w:ascii="Times New Roman" w:hAnsi="Times New Roman" w:cs="Times New Roman"/>
          <w:b/>
          <w:sz w:val="28"/>
          <w:szCs w:val="28"/>
        </w:rPr>
        <w:t>ия к гарантийным обяза</w:t>
      </w:r>
      <w:r w:rsidR="000A0B56">
        <w:rPr>
          <w:rFonts w:ascii="Times New Roman" w:hAnsi="Times New Roman" w:cs="Times New Roman"/>
          <w:b/>
          <w:sz w:val="28"/>
          <w:szCs w:val="28"/>
        </w:rPr>
        <w:t>тельствам</w:t>
      </w:r>
    </w:p>
    <w:p w:rsidR="007E328D" w:rsidRDefault="00370292" w:rsidP="000E7D7A">
      <w:pPr>
        <w:tabs>
          <w:tab w:val="left" w:pos="567"/>
        </w:tabs>
        <w:spacing w:after="0"/>
        <w:ind w:firstLine="1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Гарантийный срок на выполненные работы и материалы составляет 2 (два) года с момента подписания акта сдачи-приемки</w:t>
      </w:r>
      <w:r w:rsidR="0014629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выполненных работ (Гражданский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ст.724).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Если в период гарантийной эксплуатации обнаруживаются недостатки выполненных работ, то Подрядчик безвозмездно устраняет недостатки </w:t>
      </w:r>
      <w:proofErr w:type="spellStart"/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течение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5-ти рабочих дней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. Течение гарантийного срока прерывается и продлевается на все время, на протяжении которого объект не мог эксплуатироваться вследствие недостатков, за которые отвечает Подрядчик.</w:t>
      </w:r>
    </w:p>
    <w:tbl>
      <w:tblPr>
        <w:tblW w:w="92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5"/>
      </w:tblGrid>
      <w:tr w:rsidR="00D43668" w:rsidRPr="00D43668" w:rsidTr="00370292">
        <w:trPr>
          <w:tblCellSpacing w:w="0" w:type="dxa"/>
        </w:trPr>
        <w:tc>
          <w:tcPr>
            <w:tcW w:w="9285" w:type="dxa"/>
          </w:tcPr>
          <w:p w:rsidR="00D43668" w:rsidRPr="00D43668" w:rsidRDefault="00D43668" w:rsidP="001C0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668" w:rsidRPr="003E1F3F" w:rsidRDefault="00D26C3B" w:rsidP="003E1F3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материалов, используемым</w:t>
      </w:r>
      <w:r w:rsidR="000A0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проведении ремонтных работ</w:t>
      </w:r>
    </w:p>
    <w:tbl>
      <w:tblPr>
        <w:tblW w:w="154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  <w:gridCol w:w="6049"/>
      </w:tblGrid>
      <w:tr w:rsidR="00D43668" w:rsidRPr="00D43668" w:rsidTr="00165D45">
        <w:trPr>
          <w:trHeight w:val="60"/>
          <w:tblCellSpacing w:w="0" w:type="dxa"/>
        </w:trPr>
        <w:tc>
          <w:tcPr>
            <w:tcW w:w="9356" w:type="dxa"/>
            <w:vAlign w:val="center"/>
          </w:tcPr>
          <w:p w:rsidR="00D43668" w:rsidRDefault="00D43668" w:rsidP="000A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C3B" w:rsidRPr="00D43668" w:rsidRDefault="00D26C3B" w:rsidP="00870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436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Используемые строительные материалы должны быть новыми, использование бывших в употреблении материалов не допускается. Ма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териалы используются высокого</w:t>
            </w:r>
            <w:r w:rsidRPr="00D436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качества, соответствующие государственным стандартам (ГОСТам) и техническим условиям, которые обеспечены соответствующими сертификатами, техническими паспортами и другими документами, </w:t>
            </w:r>
            <w:r w:rsidRPr="00B03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удостоверяющими их качество. </w:t>
            </w:r>
            <w:r w:rsidRPr="00B03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B03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</w:p>
        </w:tc>
        <w:tc>
          <w:tcPr>
            <w:tcW w:w="6049" w:type="dxa"/>
          </w:tcPr>
          <w:p w:rsidR="00D43668" w:rsidRPr="00D43668" w:rsidRDefault="00D43668" w:rsidP="000A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668" w:rsidRPr="00D43668" w:rsidTr="00165D45">
        <w:trPr>
          <w:trHeight w:val="75"/>
          <w:tblCellSpacing w:w="0" w:type="dxa"/>
        </w:trPr>
        <w:tc>
          <w:tcPr>
            <w:tcW w:w="9356" w:type="dxa"/>
            <w:vAlign w:val="center"/>
          </w:tcPr>
          <w:p w:rsidR="00D43668" w:rsidRPr="00D43668" w:rsidRDefault="00D43668" w:rsidP="00D4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9" w:type="dxa"/>
          </w:tcPr>
          <w:p w:rsidR="00D43668" w:rsidRPr="00D43668" w:rsidRDefault="00D43668" w:rsidP="00D4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28E7" w:rsidRPr="00942091" w:rsidRDefault="008708F2" w:rsidP="00E328E7">
      <w:pPr>
        <w:pStyle w:val="BodyText21"/>
        <w:tabs>
          <w:tab w:val="left" w:pos="7938"/>
        </w:tabs>
        <w:ind w:firstLine="0"/>
        <w:jc w:val="lef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Заместитель руководителя </w:t>
      </w:r>
      <w:r w:rsidR="00E328E7" w:rsidRPr="00942091">
        <w:rPr>
          <w:bCs/>
          <w:sz w:val="26"/>
          <w:szCs w:val="26"/>
        </w:rPr>
        <w:t xml:space="preserve"> Аппарата </w:t>
      </w:r>
    </w:p>
    <w:p w:rsidR="00E328E7" w:rsidRPr="00942091" w:rsidRDefault="00E328E7" w:rsidP="00E328E7">
      <w:pPr>
        <w:pStyle w:val="BodyText21"/>
        <w:tabs>
          <w:tab w:val="left" w:pos="7938"/>
        </w:tabs>
        <w:ind w:firstLine="0"/>
        <w:jc w:val="left"/>
        <w:rPr>
          <w:bCs/>
          <w:sz w:val="26"/>
          <w:szCs w:val="26"/>
        </w:rPr>
      </w:pPr>
      <w:r w:rsidRPr="00942091">
        <w:rPr>
          <w:bCs/>
          <w:sz w:val="26"/>
          <w:szCs w:val="26"/>
        </w:rPr>
        <w:t xml:space="preserve">генерального директора                                                                   </w:t>
      </w:r>
      <w:r>
        <w:rPr>
          <w:bCs/>
          <w:sz w:val="26"/>
          <w:szCs w:val="26"/>
        </w:rPr>
        <w:t xml:space="preserve">        </w:t>
      </w:r>
      <w:r w:rsidR="008708F2">
        <w:rPr>
          <w:bCs/>
          <w:sz w:val="26"/>
          <w:szCs w:val="26"/>
        </w:rPr>
        <w:t>А.П</w:t>
      </w:r>
      <w:r w:rsidR="00AE7795">
        <w:rPr>
          <w:bCs/>
          <w:sz w:val="26"/>
          <w:szCs w:val="26"/>
        </w:rPr>
        <w:t>.</w:t>
      </w:r>
      <w:r w:rsidR="008708F2">
        <w:rPr>
          <w:bCs/>
          <w:sz w:val="26"/>
          <w:szCs w:val="26"/>
        </w:rPr>
        <w:t xml:space="preserve"> Шевкун</w:t>
      </w:r>
    </w:p>
    <w:p w:rsidR="00E328E7" w:rsidRPr="00B037B4" w:rsidRDefault="00E328E7">
      <w:pPr>
        <w:rPr>
          <w:sz w:val="27"/>
          <w:szCs w:val="27"/>
        </w:rPr>
      </w:pPr>
    </w:p>
    <w:sectPr w:rsidR="00E328E7" w:rsidRPr="00B0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C1835"/>
    <w:multiLevelType w:val="multilevel"/>
    <w:tmpl w:val="A90EF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68"/>
    <w:rsid w:val="000A0B56"/>
    <w:rsid w:val="000E7D7A"/>
    <w:rsid w:val="000F3DF9"/>
    <w:rsid w:val="00106F66"/>
    <w:rsid w:val="00146296"/>
    <w:rsid w:val="00165D45"/>
    <w:rsid w:val="00191CF5"/>
    <w:rsid w:val="001C053A"/>
    <w:rsid w:val="001F7F6A"/>
    <w:rsid w:val="00255134"/>
    <w:rsid w:val="00257A21"/>
    <w:rsid w:val="00370292"/>
    <w:rsid w:val="00394521"/>
    <w:rsid w:val="003A22FC"/>
    <w:rsid w:val="003E1F3F"/>
    <w:rsid w:val="00476D1F"/>
    <w:rsid w:val="004B3A04"/>
    <w:rsid w:val="004F477D"/>
    <w:rsid w:val="004F758B"/>
    <w:rsid w:val="00567276"/>
    <w:rsid w:val="005E0864"/>
    <w:rsid w:val="005F4941"/>
    <w:rsid w:val="006B3FAC"/>
    <w:rsid w:val="006E3A71"/>
    <w:rsid w:val="00715CAF"/>
    <w:rsid w:val="00754E0D"/>
    <w:rsid w:val="00782502"/>
    <w:rsid w:val="007A22BE"/>
    <w:rsid w:val="007C2A34"/>
    <w:rsid w:val="007E328D"/>
    <w:rsid w:val="008708F2"/>
    <w:rsid w:val="00893D6A"/>
    <w:rsid w:val="00942EC4"/>
    <w:rsid w:val="00993E8F"/>
    <w:rsid w:val="00A361B4"/>
    <w:rsid w:val="00AB361C"/>
    <w:rsid w:val="00AE7795"/>
    <w:rsid w:val="00B037B4"/>
    <w:rsid w:val="00C57E60"/>
    <w:rsid w:val="00D032AD"/>
    <w:rsid w:val="00D26C3B"/>
    <w:rsid w:val="00D43668"/>
    <w:rsid w:val="00D97527"/>
    <w:rsid w:val="00DD7DEB"/>
    <w:rsid w:val="00E328E7"/>
    <w:rsid w:val="00EC46DB"/>
    <w:rsid w:val="00EE1842"/>
    <w:rsid w:val="00F14151"/>
    <w:rsid w:val="00F3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E328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E328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1">
    <w:name w:val="Body Text 21"/>
    <w:basedOn w:val="a"/>
    <w:rsid w:val="00E328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A2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7A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1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F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E328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E328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1">
    <w:name w:val="Body Text 21"/>
    <w:basedOn w:val="a"/>
    <w:rsid w:val="00E328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A2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7A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1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F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Владимировна</dc:creator>
  <cp:lastModifiedBy>Лысенко Александр Васильевич</cp:lastModifiedBy>
  <cp:revision>16</cp:revision>
  <cp:lastPrinted>2020-08-25T12:40:00Z</cp:lastPrinted>
  <dcterms:created xsi:type="dcterms:W3CDTF">2019-12-09T16:52:00Z</dcterms:created>
  <dcterms:modified xsi:type="dcterms:W3CDTF">2020-08-25T12:45:00Z</dcterms:modified>
</cp:coreProperties>
</file>